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810"/>
        <w:gridCol w:w="845"/>
        <w:gridCol w:w="740"/>
        <w:gridCol w:w="4086"/>
        <w:gridCol w:w="4396"/>
      </w:tblGrid>
      <w:tr w:rsidR="008E4883" w:rsidTr="0036660F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08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8E4883" w:rsidTr="0036660F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08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8E4883" w:rsidTr="0036660F">
        <w:trPr>
          <w:trHeight w:val="249"/>
        </w:trPr>
        <w:tc>
          <w:tcPr>
            <w:tcW w:w="81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08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8E4883" w:rsidTr="0036660F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08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8E4883" w:rsidTr="0036660F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08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4396" w:type="dxa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8E4883" w:rsidRDefault="008E4883" w:rsidP="0036660F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24.12.2025 №163)</w:t>
            </w:r>
          </w:p>
        </w:tc>
      </w:tr>
      <w:tr w:rsidR="008E4883" w:rsidTr="0036660F">
        <w:trPr>
          <w:trHeight w:val="543"/>
        </w:trPr>
        <w:tc>
          <w:tcPr>
            <w:tcW w:w="10877" w:type="dxa"/>
            <w:gridSpan w:val="5"/>
            <w:shd w:val="clear" w:color="auto" w:fill="auto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8E4883" w:rsidRDefault="008E4883" w:rsidP="008E4883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2656"/>
        <w:gridCol w:w="3827"/>
        <w:gridCol w:w="1417"/>
        <w:gridCol w:w="1418"/>
        <w:gridCol w:w="1559"/>
      </w:tblGrid>
      <w:tr w:rsidR="008E4883" w:rsidTr="0036660F">
        <w:trPr>
          <w:trHeight w:val="270"/>
        </w:trPr>
        <w:tc>
          <w:tcPr>
            <w:tcW w:w="2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</w:tr>
      <w:tr w:rsidR="008E4883" w:rsidTr="0036660F">
        <w:trPr>
          <w:trHeight w:val="255"/>
        </w:trPr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8E4883" w:rsidTr="0036660F">
        <w:trPr>
          <w:trHeight w:val="158"/>
        </w:trPr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kern w:val="0"/>
              </w:rPr>
            </w:pPr>
          </w:p>
        </w:tc>
      </w:tr>
      <w:tr w:rsidR="008E4883" w:rsidTr="0036660F">
        <w:trPr>
          <w:trHeight w:val="31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496892,48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8E4883" w:rsidTr="0036660F">
        <w:trPr>
          <w:trHeight w:val="31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ind w:left="113" w:right="17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8E4883" w:rsidTr="0036660F">
        <w:trPr>
          <w:trHeight w:val="30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8E4883" w:rsidTr="0036660F">
        <w:trPr>
          <w:trHeight w:val="30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8E4883" w:rsidTr="0036660F">
        <w:trPr>
          <w:trHeight w:val="30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8E4883" w:rsidTr="0036660F">
        <w:trPr>
          <w:trHeight w:val="30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8E4883" w:rsidTr="0036660F">
        <w:trPr>
          <w:trHeight w:val="34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8E4883" w:rsidTr="0036660F">
        <w:trPr>
          <w:trHeight w:val="109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8E4883" w:rsidTr="0036660F">
        <w:trPr>
          <w:trHeight w:val="567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r>
              <w:rPr>
                <w:kern w:val="0"/>
                <w:sz w:val="22"/>
                <w:szCs w:val="22"/>
              </w:rPr>
              <w:lastRenderedPageBreak/>
              <w:t>учреждений)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8E4883" w:rsidTr="0036660F">
        <w:trPr>
          <w:trHeight w:val="18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8E4883" w:rsidTr="0036660F">
        <w:trPr>
          <w:trHeight w:val="42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8E4883" w:rsidTr="0036660F">
        <w:trPr>
          <w:trHeight w:val="54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827" w:type="dxa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8E4883" w:rsidTr="0036660F">
        <w:trPr>
          <w:trHeight w:val="31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1522,83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1522,83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hRule="exact"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jc w:val="center"/>
              <w:rPr>
                <w:rFonts w:ascii="Arial CYR" w:hAnsi="Arial CYR" w:cs="Arial CYR"/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</w:tr>
      <w:tr w:rsidR="008E4883" w:rsidTr="0036660F">
        <w:trPr>
          <w:trHeight w:val="43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1626213,84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941386,17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8E4883" w:rsidTr="0036660F">
        <w:trPr>
          <w:trHeight w:val="79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1626538,31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941386,17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8E4883" w:rsidTr="0036660F">
        <w:trPr>
          <w:trHeight w:val="57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8E4883" w:rsidTr="0036660F">
        <w:trPr>
          <w:trHeight w:val="27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8E4883" w:rsidTr="0036660F">
        <w:trPr>
          <w:trHeight w:val="529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8E4883" w:rsidTr="0036660F">
        <w:trPr>
          <w:trHeight w:hRule="exact" w:val="2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2.1.2. Субсидии от других бюджетов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862648,36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210999,05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581255,37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80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8745,73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8E4883" w:rsidTr="0036660F">
        <w:trPr>
          <w:trHeight w:val="80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8E4883" w:rsidTr="0036660F">
        <w:trPr>
          <w:trHeight w:val="80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29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08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8E4883" w:rsidTr="0036660F">
        <w:trPr>
          <w:trHeight w:val="27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8E4883" w:rsidTr="0036660F">
        <w:trPr>
          <w:trHeight w:val="55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61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8E4883" w:rsidTr="0036660F">
        <w:trPr>
          <w:trHeight w:val="28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34189,67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53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1121,60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2.1.2.20.Субсидия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22541,66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28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2.1.2.24.Субсидии на реализацию мероприятий по модернизации, реконструкции, строительству и </w:t>
            </w:r>
            <w:r>
              <w:rPr>
                <w:kern w:val="0"/>
                <w:sz w:val="22"/>
                <w:szCs w:val="22"/>
              </w:rPr>
              <w:lastRenderedPageBreak/>
              <w:t>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72629,21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41641,73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2946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8E4883" w:rsidRDefault="008E4883" w:rsidP="0036660F">
            <w:pPr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      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202 20299 14 0000 150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2.1.2.27. 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28856,14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435095,89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8E4883" w:rsidTr="0036660F">
        <w:trPr>
          <w:trHeight w:val="286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8E4883" w:rsidTr="0036660F">
        <w:trPr>
          <w:trHeight w:val="42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</w:t>
            </w:r>
            <w:r>
              <w:rPr>
                <w:kern w:val="0"/>
                <w:sz w:val="22"/>
                <w:szCs w:val="22"/>
              </w:rPr>
              <w:lastRenderedPageBreak/>
              <w:t>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1100,00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8E4883" w:rsidTr="0036660F">
        <w:trPr>
          <w:trHeight w:val="197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8E4883" w:rsidTr="0036660F">
        <w:trPr>
          <w:trHeight w:val="179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8E4883" w:rsidTr="0036660F">
        <w:trPr>
          <w:trHeight w:val="28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</w:pPr>
            <w:r>
              <w:t>269,80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</w:t>
            </w:r>
            <w:r>
              <w:rPr>
                <w:kern w:val="0"/>
                <w:sz w:val="22"/>
                <w:szCs w:val="22"/>
              </w:rPr>
              <w:lastRenderedPageBreak/>
              <w:t>выплаты компенсации части родительской платы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4050,20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202  35082 14 0000 150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9556,26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13397,68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8E4883" w:rsidTr="0036660F">
        <w:trPr>
          <w:trHeight w:val="28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9743,62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8E4883" w:rsidTr="0036660F">
        <w:trPr>
          <w:trHeight w:val="54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11175,42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8E4883" w:rsidTr="0036660F">
        <w:trPr>
          <w:trHeight w:val="37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8E4883" w:rsidTr="0036660F">
        <w:trPr>
          <w:trHeight w:val="8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8E4883" w:rsidTr="0036660F">
        <w:trPr>
          <w:trHeight w:val="273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4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2.1.3.19.Субвенции на стимулирование увеличения производства картофеля и овощей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2 02 35303 14 0000 150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20862,26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8E4883" w:rsidTr="0036660F">
        <w:trPr>
          <w:trHeight w:val="51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11307,66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8E4883" w:rsidTr="0036660F">
        <w:trPr>
          <w:trHeight w:val="567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8E4883" w:rsidTr="0036660F">
        <w:trPr>
          <w:trHeight w:val="102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8E4883" w:rsidTr="0036660F">
        <w:trPr>
          <w:trHeight w:val="102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02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586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2415,74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2.1.4.6.Иные межбюджетные трансферты на предоставление грантов на награждение победителей </w:t>
            </w:r>
            <w:r>
              <w:rPr>
                <w:kern w:val="0"/>
                <w:sz w:val="22"/>
                <w:szCs w:val="22"/>
              </w:rPr>
              <w:lastRenderedPageBreak/>
              <w:t>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2.1.4.7.Иные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2.1.4.8.Иные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1510,40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2.1.4.9.Иные межбюджетные трансферты на поощрение муниципальных управленческих команд в 2025 году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1125,70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42"/>
        </w:trPr>
        <w:tc>
          <w:tcPr>
            <w:tcW w:w="2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102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4883" w:rsidRDefault="008E4883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765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8E4883" w:rsidTr="0036660F">
        <w:trPr>
          <w:trHeight w:val="255"/>
        </w:trPr>
        <w:tc>
          <w:tcPr>
            <w:tcW w:w="26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2 123 106,33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1 467 272,17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E4883" w:rsidRDefault="008E4883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1 342 493,14»</w:t>
            </w:r>
          </w:p>
        </w:tc>
      </w:tr>
    </w:tbl>
    <w:p w:rsidR="008E4883" w:rsidRDefault="008E4883" w:rsidP="008E4883">
      <w:pPr>
        <w:tabs>
          <w:tab w:val="left" w:pos="2273"/>
        </w:tabs>
        <w:spacing w:after="0"/>
        <w:rPr>
          <w:sz w:val="28"/>
          <w:szCs w:val="28"/>
        </w:rPr>
      </w:pPr>
    </w:p>
    <w:p w:rsidR="008E4883" w:rsidRDefault="008E4883" w:rsidP="008E4883">
      <w:pPr>
        <w:tabs>
          <w:tab w:val="left" w:pos="2273"/>
        </w:tabs>
        <w:spacing w:after="0"/>
        <w:rPr>
          <w:sz w:val="28"/>
          <w:szCs w:val="28"/>
        </w:rPr>
      </w:pPr>
    </w:p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883"/>
    <w:rsid w:val="008E4883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8E488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8E4883"/>
    <w:pPr>
      <w:widowControl w:val="0"/>
      <w:suppressLineNumber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8E488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8E4883"/>
    <w:pPr>
      <w:widowControl w:val="0"/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2026-05-13T08:47:00Z</dcterms:created>
  <dcterms:modified xsi:type="dcterms:W3CDTF">2026-05-13T08:47:00Z</dcterms:modified>
</cp:coreProperties>
</file>